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1C2CF2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1C2CF2">
        <w:rPr>
          <w:sz w:val="27"/>
          <w:szCs w:val="27"/>
        </w:rPr>
        <w:t xml:space="preserve">                                        </w:t>
      </w:r>
      <w:r w:rsidRPr="001C2CF2" w:rsidR="008A16B0">
        <w:rPr>
          <w:sz w:val="27"/>
          <w:szCs w:val="27"/>
        </w:rPr>
        <w:t xml:space="preserve">ПОСТАНОВЛЕНИЕ </w:t>
      </w:r>
    </w:p>
    <w:p w:rsidR="008A16B0" w:rsidRPr="001C2CF2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1C2CF2">
        <w:rPr>
          <w:sz w:val="27"/>
          <w:szCs w:val="27"/>
        </w:rPr>
        <w:t xml:space="preserve">                   по делу об административном правонарушении</w:t>
      </w:r>
    </w:p>
    <w:p w:rsidR="005E0168" w:rsidRPr="001C2CF2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1C2CF2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1C2CF2">
        <w:rPr>
          <w:sz w:val="27"/>
          <w:szCs w:val="27"/>
        </w:rPr>
        <w:t>город Радужный</w:t>
      </w:r>
      <w:r w:rsidRPr="001C2CF2" w:rsidR="00382527">
        <w:rPr>
          <w:sz w:val="27"/>
          <w:szCs w:val="27"/>
        </w:rPr>
        <w:t xml:space="preserve">                                                                             </w:t>
      </w:r>
      <w:r w:rsidRPr="001C2CF2" w:rsidR="003B06D4">
        <w:rPr>
          <w:sz w:val="27"/>
          <w:szCs w:val="27"/>
        </w:rPr>
        <w:t xml:space="preserve">       </w:t>
      </w:r>
      <w:r w:rsidRPr="001C2CF2" w:rsidR="007C22F6">
        <w:rPr>
          <w:sz w:val="27"/>
          <w:szCs w:val="27"/>
        </w:rPr>
        <w:t xml:space="preserve"> </w:t>
      </w:r>
      <w:r w:rsidRPr="001C2CF2" w:rsidR="00EF6A0D">
        <w:rPr>
          <w:sz w:val="27"/>
          <w:szCs w:val="27"/>
        </w:rPr>
        <w:t xml:space="preserve"> </w:t>
      </w:r>
      <w:r w:rsidRPr="001C2CF2" w:rsidR="001C2CF2">
        <w:rPr>
          <w:sz w:val="27"/>
          <w:szCs w:val="27"/>
        </w:rPr>
        <w:t>27</w:t>
      </w:r>
      <w:r w:rsidRPr="001C2CF2" w:rsidR="00937369">
        <w:rPr>
          <w:sz w:val="27"/>
          <w:szCs w:val="27"/>
        </w:rPr>
        <w:t xml:space="preserve"> мая</w:t>
      </w:r>
      <w:r w:rsidRPr="001C2CF2" w:rsidR="0029616B">
        <w:rPr>
          <w:sz w:val="27"/>
          <w:szCs w:val="27"/>
        </w:rPr>
        <w:t xml:space="preserve"> 2026</w:t>
      </w:r>
      <w:r w:rsidRPr="001C2CF2">
        <w:rPr>
          <w:sz w:val="27"/>
          <w:szCs w:val="27"/>
        </w:rPr>
        <w:t xml:space="preserve"> года</w:t>
      </w:r>
    </w:p>
    <w:p w:rsidR="007C22F6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Мировой судья </w:t>
      </w:r>
      <w:r w:rsidRPr="001C2CF2">
        <w:rPr>
          <w:sz w:val="27"/>
          <w:szCs w:val="27"/>
        </w:rPr>
        <w:t xml:space="preserve">судебного участка № 2 </w:t>
      </w:r>
      <w:r w:rsidRPr="001C2CF2">
        <w:rPr>
          <w:sz w:val="27"/>
          <w:szCs w:val="27"/>
        </w:rPr>
        <w:t>Радужнинского</w:t>
      </w:r>
      <w:r w:rsidRPr="001C2CF2">
        <w:rPr>
          <w:sz w:val="27"/>
          <w:szCs w:val="27"/>
        </w:rPr>
        <w:t xml:space="preserve"> судебного района Ханты</w:t>
      </w:r>
      <w:r w:rsidRPr="001C2CF2" w:rsidR="00AE39F3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 xml:space="preserve">Мансийского автономного округа – Югры </w:t>
      </w:r>
      <w:r w:rsidRPr="001C2CF2">
        <w:rPr>
          <w:sz w:val="27"/>
          <w:szCs w:val="27"/>
        </w:rPr>
        <w:t>Караева</w:t>
      </w:r>
      <w:r w:rsidRPr="001C2CF2">
        <w:rPr>
          <w:sz w:val="27"/>
          <w:szCs w:val="27"/>
        </w:rPr>
        <w:t xml:space="preserve"> Виктория Олеговна (628462, Ханты – Мансийский автономный округа – Югра, г. Радужный, микрорайон 6, строение 21),  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Калядина</w:t>
      </w:r>
      <w:r w:rsidRPr="001C2CF2">
        <w:rPr>
          <w:sz w:val="27"/>
          <w:szCs w:val="27"/>
        </w:rPr>
        <w:t xml:space="preserve"> Евгения Михайловича,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 xml:space="preserve"> года рождения, уроженца                              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 xml:space="preserve">, гражданина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 xml:space="preserve">; зарегистрированного по адресу: </w:t>
      </w:r>
      <w:r>
        <w:rPr>
          <w:sz w:val="27"/>
          <w:szCs w:val="27"/>
        </w:rPr>
        <w:t>*</w:t>
      </w:r>
      <w:r w:rsidR="0023372E">
        <w:rPr>
          <w:sz w:val="27"/>
          <w:szCs w:val="27"/>
        </w:rPr>
        <w:t xml:space="preserve">, фактически проживающего </w:t>
      </w:r>
      <w:r w:rsidRPr="001C2CF2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>, не работающего; подвергнутого административном</w:t>
      </w:r>
      <w:r w:rsidRPr="001C2CF2">
        <w:rPr>
          <w:sz w:val="27"/>
          <w:szCs w:val="27"/>
        </w:rPr>
        <w:t>у наказанию за однородное правонарушение, предусмотренное Кодексом Российской Федерации об административных правонарушениях</w:t>
      </w:r>
      <w:r w:rsidRPr="001C2CF2" w:rsidR="007C22F6">
        <w:rPr>
          <w:sz w:val="27"/>
          <w:szCs w:val="27"/>
        </w:rPr>
        <w:t>,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</w:t>
      </w:r>
      <w:r w:rsidRPr="001C2CF2">
        <w:rPr>
          <w:sz w:val="27"/>
          <w:szCs w:val="27"/>
        </w:rPr>
        <w:t>вонарушениях (далее</w:t>
      </w:r>
      <w:r w:rsidRPr="001C2CF2" w:rsidR="0009272F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>КоАП РФ),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1C2CF2">
        <w:rPr>
          <w:sz w:val="27"/>
          <w:szCs w:val="27"/>
        </w:rPr>
        <w:t>УСТАНОВИЛ: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15</w:t>
      </w:r>
      <w:r w:rsidRPr="001C2CF2" w:rsidR="007C22F6">
        <w:rPr>
          <w:sz w:val="27"/>
          <w:szCs w:val="27"/>
        </w:rPr>
        <w:t>.</w:t>
      </w:r>
      <w:r w:rsidRPr="001C2CF2" w:rsidR="00937369">
        <w:rPr>
          <w:sz w:val="27"/>
          <w:szCs w:val="27"/>
        </w:rPr>
        <w:t>04</w:t>
      </w:r>
      <w:r w:rsidRPr="001C2CF2" w:rsidR="007C22F6">
        <w:rPr>
          <w:sz w:val="27"/>
          <w:szCs w:val="27"/>
        </w:rPr>
        <w:t>.2026</w:t>
      </w:r>
      <w:r w:rsidRPr="001C2CF2">
        <w:rPr>
          <w:sz w:val="27"/>
          <w:szCs w:val="27"/>
        </w:rPr>
        <w:t xml:space="preserve"> в 0:01 </w:t>
      </w:r>
      <w:r w:rsidRPr="001C2CF2">
        <w:rPr>
          <w:sz w:val="27"/>
          <w:szCs w:val="27"/>
        </w:rPr>
        <w:t>Калядин</w:t>
      </w:r>
      <w:r w:rsidRPr="001C2CF2">
        <w:rPr>
          <w:sz w:val="27"/>
          <w:szCs w:val="27"/>
        </w:rPr>
        <w:t xml:space="preserve"> Е.М.,</w:t>
      </w:r>
      <w:r w:rsidRPr="001C2CF2" w:rsidR="00937369">
        <w:rPr>
          <w:sz w:val="27"/>
          <w:szCs w:val="27"/>
        </w:rPr>
        <w:t xml:space="preserve"> </w:t>
      </w:r>
      <w:r w:rsidRPr="001C2CF2" w:rsidR="00A00ADF">
        <w:rPr>
          <w:sz w:val="27"/>
          <w:szCs w:val="27"/>
        </w:rPr>
        <w:t>зарегистрированный</w:t>
      </w:r>
      <w:r w:rsidRPr="001C2CF2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>, будучи привлечённ</w:t>
      </w:r>
      <w:r w:rsidRPr="001C2CF2" w:rsidR="00A00ADF">
        <w:rPr>
          <w:sz w:val="27"/>
          <w:szCs w:val="27"/>
        </w:rPr>
        <w:t>ым</w:t>
      </w:r>
      <w:r w:rsidRPr="001C2CF2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Pr="001C2CF2" w:rsidR="0066565C">
        <w:rPr>
          <w:sz w:val="27"/>
          <w:szCs w:val="27"/>
        </w:rPr>
        <w:t>онарушения, предусмотренного</w:t>
      </w:r>
      <w:r w:rsidRPr="001C2CF2" w:rsidR="00A00ADF">
        <w:rPr>
          <w:sz w:val="27"/>
          <w:szCs w:val="27"/>
        </w:rPr>
        <w:t xml:space="preserve"> </w:t>
      </w:r>
      <w:r w:rsidRPr="001C2CF2" w:rsidR="00B81D97">
        <w:rPr>
          <w:sz w:val="27"/>
          <w:szCs w:val="27"/>
        </w:rPr>
        <w:t>ст. 19.</w:t>
      </w:r>
      <w:r w:rsidRPr="001C2CF2" w:rsidR="006A1474">
        <w:rPr>
          <w:sz w:val="27"/>
          <w:szCs w:val="27"/>
        </w:rPr>
        <w:t>1</w:t>
      </w:r>
      <w:r w:rsidRPr="001C2CF2" w:rsidR="007C22F6">
        <w:rPr>
          <w:sz w:val="27"/>
          <w:szCs w:val="27"/>
        </w:rPr>
        <w:t>6</w:t>
      </w:r>
      <w:r w:rsidRPr="001C2CF2">
        <w:rPr>
          <w:sz w:val="27"/>
          <w:szCs w:val="27"/>
        </w:rPr>
        <w:t xml:space="preserve"> КоАП РФ, не уплатил административный штраф в размере </w:t>
      </w:r>
      <w:r w:rsidRPr="001C2CF2" w:rsidR="007C22F6">
        <w:rPr>
          <w:sz w:val="27"/>
          <w:szCs w:val="27"/>
        </w:rPr>
        <w:t>100</w:t>
      </w:r>
      <w:r w:rsidRPr="001C2CF2">
        <w:rPr>
          <w:sz w:val="27"/>
          <w:szCs w:val="27"/>
        </w:rPr>
        <w:t xml:space="preserve"> рублей, наложенный постановлением</w:t>
      </w:r>
      <w:r w:rsidRPr="001C2CF2" w:rsidR="007C22F6">
        <w:rPr>
          <w:sz w:val="27"/>
          <w:szCs w:val="27"/>
        </w:rPr>
        <w:t xml:space="preserve"> по делу об административном правонарушении</w:t>
      </w:r>
      <w:r w:rsidRPr="001C2CF2">
        <w:rPr>
          <w:sz w:val="27"/>
          <w:szCs w:val="27"/>
        </w:rPr>
        <w:t xml:space="preserve"> от 02</w:t>
      </w:r>
      <w:r w:rsidRPr="001C2CF2" w:rsidR="00937369">
        <w:rPr>
          <w:sz w:val="27"/>
          <w:szCs w:val="27"/>
        </w:rPr>
        <w:t>.02.2026</w:t>
      </w:r>
      <w:r w:rsidRPr="001C2CF2" w:rsidR="00382527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 xml:space="preserve">. Копия постановления получена </w:t>
      </w:r>
      <w:r w:rsidRPr="001C2CF2">
        <w:rPr>
          <w:sz w:val="27"/>
          <w:szCs w:val="27"/>
        </w:rPr>
        <w:t>Калядиным</w:t>
      </w:r>
      <w:r w:rsidRPr="001C2CF2">
        <w:rPr>
          <w:sz w:val="27"/>
          <w:szCs w:val="27"/>
        </w:rPr>
        <w:t xml:space="preserve"> Е.М.</w:t>
      </w:r>
      <w:r w:rsidRPr="001C2CF2" w:rsidR="006A1474">
        <w:rPr>
          <w:sz w:val="27"/>
          <w:szCs w:val="27"/>
        </w:rPr>
        <w:t xml:space="preserve"> </w:t>
      </w:r>
      <w:r w:rsidRPr="001C2CF2">
        <w:rPr>
          <w:sz w:val="27"/>
          <w:szCs w:val="27"/>
        </w:rPr>
        <w:t>в тот же день</w:t>
      </w:r>
      <w:r w:rsidRPr="001C2CF2" w:rsidR="00C255AD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>02</w:t>
      </w:r>
      <w:r w:rsidRPr="001C2CF2" w:rsidR="00937369">
        <w:rPr>
          <w:sz w:val="27"/>
          <w:szCs w:val="27"/>
        </w:rPr>
        <w:t>.02.2026</w:t>
      </w:r>
      <w:r w:rsidRPr="001C2CF2">
        <w:rPr>
          <w:sz w:val="27"/>
          <w:szCs w:val="27"/>
        </w:rPr>
        <w:t xml:space="preserve">. Постановление не обжаловано </w:t>
      </w:r>
      <w:r w:rsidRPr="001C2CF2" w:rsidR="00937369">
        <w:rPr>
          <w:sz w:val="27"/>
          <w:szCs w:val="27"/>
        </w:rPr>
        <w:t>Морозовым С.Э.</w:t>
      </w:r>
      <w:r w:rsidRPr="001C2CF2" w:rsidR="007B14CB">
        <w:rPr>
          <w:sz w:val="27"/>
          <w:szCs w:val="27"/>
        </w:rPr>
        <w:t xml:space="preserve"> </w:t>
      </w:r>
      <w:r w:rsidRPr="001C2CF2">
        <w:rPr>
          <w:sz w:val="27"/>
          <w:szCs w:val="27"/>
        </w:rPr>
        <w:t>и вступило в законную силу 13</w:t>
      </w:r>
      <w:r w:rsidRPr="001C2CF2" w:rsidR="00937369">
        <w:rPr>
          <w:sz w:val="27"/>
          <w:szCs w:val="27"/>
        </w:rPr>
        <w:t>.02.2026</w:t>
      </w:r>
      <w:r w:rsidRPr="001C2CF2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</w:t>
      </w:r>
      <w:r w:rsidRPr="001C2CF2">
        <w:rPr>
          <w:sz w:val="27"/>
          <w:szCs w:val="27"/>
        </w:rPr>
        <w:t>истёк 14</w:t>
      </w:r>
      <w:r w:rsidRPr="001C2CF2" w:rsidR="00937369">
        <w:rPr>
          <w:sz w:val="27"/>
          <w:szCs w:val="27"/>
        </w:rPr>
        <w:t>.04.</w:t>
      </w:r>
      <w:r w:rsidRPr="001C2CF2" w:rsidR="006A1474">
        <w:rPr>
          <w:sz w:val="27"/>
          <w:szCs w:val="27"/>
        </w:rPr>
        <w:t>2026</w:t>
      </w:r>
      <w:r w:rsidRPr="001C2CF2">
        <w:rPr>
          <w:sz w:val="27"/>
          <w:szCs w:val="27"/>
        </w:rPr>
        <w:t>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При рассмотрении дела </w:t>
      </w:r>
      <w:r w:rsidRPr="001C2CF2" w:rsidR="001C2CF2">
        <w:rPr>
          <w:sz w:val="27"/>
          <w:szCs w:val="27"/>
        </w:rPr>
        <w:t>Калядин</w:t>
      </w:r>
      <w:r w:rsidRPr="001C2CF2" w:rsidR="001C2CF2">
        <w:rPr>
          <w:sz w:val="27"/>
          <w:szCs w:val="27"/>
        </w:rPr>
        <w:t xml:space="preserve"> Е.М. </w:t>
      </w:r>
      <w:r w:rsidRPr="001C2CF2">
        <w:rPr>
          <w:sz w:val="27"/>
          <w:szCs w:val="27"/>
        </w:rPr>
        <w:t>не присутствовал; о месте, дате и времени рассмотрен</w:t>
      </w:r>
      <w:r w:rsidRPr="001C2CF2" w:rsidR="0009272F">
        <w:rPr>
          <w:sz w:val="27"/>
          <w:szCs w:val="27"/>
        </w:rPr>
        <w:t xml:space="preserve">ия дела извещён </w:t>
      </w:r>
      <w:r w:rsidRPr="001C2CF2" w:rsidR="001C2CF2">
        <w:rPr>
          <w:sz w:val="27"/>
          <w:szCs w:val="27"/>
        </w:rPr>
        <w:t>телефонограммой лично 21.05.2026</w:t>
      </w:r>
      <w:r w:rsidRPr="001C2CF2">
        <w:rPr>
          <w:sz w:val="27"/>
          <w:szCs w:val="27"/>
        </w:rPr>
        <w:t>. О причинах неявки не сообщил, об отложении рассмотрения дела не просил, каких</w:t>
      </w:r>
      <w:r w:rsidRPr="001C2CF2" w:rsidR="0066565C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 xml:space="preserve">либо ходатайств не </w:t>
      </w:r>
      <w:r w:rsidRPr="001C2CF2">
        <w:rPr>
          <w:sz w:val="27"/>
          <w:szCs w:val="27"/>
        </w:rPr>
        <w:t>заявил.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Pr="001C2CF2" w:rsidR="00A00ADF">
        <w:rPr>
          <w:sz w:val="27"/>
          <w:szCs w:val="27"/>
        </w:rPr>
        <w:t>го</w:t>
      </w:r>
      <w:r w:rsidRPr="001C2CF2" w:rsidR="00B81D97">
        <w:rPr>
          <w:sz w:val="27"/>
          <w:szCs w:val="27"/>
        </w:rPr>
        <w:t>ся</w:t>
      </w:r>
      <w:r w:rsidRPr="001C2CF2">
        <w:rPr>
          <w:sz w:val="27"/>
          <w:szCs w:val="27"/>
        </w:rPr>
        <w:t xml:space="preserve"> </w:t>
      </w:r>
      <w:r w:rsidRPr="001C2CF2" w:rsidR="001C2CF2">
        <w:rPr>
          <w:sz w:val="27"/>
          <w:szCs w:val="27"/>
        </w:rPr>
        <w:t>Калядина</w:t>
      </w:r>
      <w:r w:rsidRPr="001C2CF2" w:rsidR="001C2CF2">
        <w:rPr>
          <w:sz w:val="27"/>
          <w:szCs w:val="27"/>
        </w:rPr>
        <w:t xml:space="preserve"> Е.М.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Огласив протокол об административном правонарушении, и исследовав письменные материалы дела, мировой судья пр</w:t>
      </w:r>
      <w:r w:rsidRPr="001C2CF2">
        <w:rPr>
          <w:sz w:val="27"/>
          <w:szCs w:val="27"/>
        </w:rPr>
        <w:t xml:space="preserve">иходит к выводу о наличии. в бездействии </w:t>
      </w:r>
      <w:r w:rsidRPr="001C2CF2" w:rsidR="001C2CF2">
        <w:rPr>
          <w:sz w:val="27"/>
          <w:szCs w:val="27"/>
        </w:rPr>
        <w:t>Калядина</w:t>
      </w:r>
      <w:r w:rsidRPr="001C2CF2" w:rsidR="001C2CF2">
        <w:rPr>
          <w:sz w:val="27"/>
          <w:szCs w:val="27"/>
        </w:rPr>
        <w:t xml:space="preserve"> Е.М.</w:t>
      </w:r>
      <w:r w:rsidRPr="001C2CF2" w:rsidR="00937369">
        <w:rPr>
          <w:sz w:val="27"/>
          <w:szCs w:val="27"/>
        </w:rPr>
        <w:t xml:space="preserve"> </w:t>
      </w:r>
      <w:r w:rsidRPr="001C2CF2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В соответствии с </w:t>
      </w:r>
      <w:r w:rsidRPr="001C2CF2">
        <w:rPr>
          <w:sz w:val="27"/>
          <w:szCs w:val="27"/>
        </w:rPr>
        <w:t>ч.ч</w:t>
      </w:r>
      <w:r w:rsidRPr="001C2CF2">
        <w:rPr>
          <w:sz w:val="27"/>
          <w:szCs w:val="27"/>
        </w:rPr>
        <w:t>. 1, 1.3 ст.</w:t>
      </w:r>
      <w:r w:rsidRPr="001C2CF2">
        <w:rPr>
          <w:sz w:val="27"/>
          <w:szCs w:val="27"/>
        </w:rPr>
        <w:t xml:space="preserve">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1C2CF2">
        <w:rPr>
          <w:sz w:val="27"/>
          <w:szCs w:val="27"/>
        </w:rPr>
        <w:t>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При уплате административного штрафа лицом, привлеченным к административной ответстве</w:t>
      </w:r>
      <w:r w:rsidRPr="001C2CF2">
        <w:rPr>
          <w:sz w:val="27"/>
          <w:szCs w:val="27"/>
        </w:rPr>
        <w:t xml:space="preserve">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</w:t>
      </w:r>
      <w:r w:rsidRPr="001C2CF2">
        <w:rPr>
          <w:sz w:val="27"/>
          <w:szCs w:val="27"/>
        </w:rPr>
        <w:t>статьи 12.1, статьей 12.8, частями 6 и 7 статьи 12.9, частью 3 статьи 12.12, ча</w:t>
      </w:r>
      <w:r w:rsidRPr="001C2CF2">
        <w:rPr>
          <w:sz w:val="27"/>
          <w:szCs w:val="27"/>
        </w:rPr>
        <w:t xml:space="preserve">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1C2CF2">
        <w:rPr>
          <w:sz w:val="27"/>
          <w:szCs w:val="27"/>
        </w:rPr>
        <w:t>половины суммы наложенного административного штрафа.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Виновность </w:t>
      </w:r>
      <w:r w:rsidRPr="001C2CF2" w:rsidR="001C2CF2">
        <w:rPr>
          <w:sz w:val="27"/>
          <w:szCs w:val="27"/>
        </w:rPr>
        <w:t>Калядина</w:t>
      </w:r>
      <w:r w:rsidRPr="001C2CF2" w:rsidR="001C2CF2">
        <w:rPr>
          <w:sz w:val="27"/>
          <w:szCs w:val="27"/>
        </w:rPr>
        <w:t xml:space="preserve"> Е.М. </w:t>
      </w:r>
      <w:r w:rsidRPr="001C2CF2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Pr="001C2CF2" w:rsidR="0066565C">
        <w:rPr>
          <w:sz w:val="27"/>
          <w:szCs w:val="27"/>
        </w:rPr>
        <w:t xml:space="preserve"> </w:t>
      </w:r>
      <w:r w:rsidRPr="001C2CF2" w:rsidR="001C2CF2">
        <w:rPr>
          <w:sz w:val="27"/>
          <w:szCs w:val="27"/>
        </w:rPr>
        <w:t>04</w:t>
      </w:r>
      <w:r w:rsidRPr="001C2CF2" w:rsidR="007C22F6">
        <w:rPr>
          <w:sz w:val="27"/>
          <w:szCs w:val="27"/>
        </w:rPr>
        <w:t>.</w:t>
      </w:r>
      <w:r w:rsidRPr="001C2CF2" w:rsidR="00937369">
        <w:rPr>
          <w:sz w:val="27"/>
          <w:szCs w:val="27"/>
        </w:rPr>
        <w:t>05</w:t>
      </w:r>
      <w:r w:rsidRPr="001C2CF2" w:rsidR="007C22F6">
        <w:rPr>
          <w:sz w:val="27"/>
          <w:szCs w:val="27"/>
        </w:rPr>
        <w:t>.2026</w:t>
      </w:r>
      <w:r w:rsidRPr="001C2CF2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>; копией</w:t>
      </w:r>
      <w:r w:rsidRPr="001C2CF2" w:rsidR="007C22F6">
        <w:rPr>
          <w:sz w:val="27"/>
          <w:szCs w:val="27"/>
        </w:rPr>
        <w:t xml:space="preserve"> </w:t>
      </w:r>
      <w:r w:rsidRPr="001C2CF2" w:rsidR="00D82271">
        <w:rPr>
          <w:sz w:val="27"/>
          <w:szCs w:val="27"/>
        </w:rPr>
        <w:t xml:space="preserve">постановления </w:t>
      </w:r>
      <w:r w:rsidRPr="001C2CF2" w:rsidR="007C22F6">
        <w:rPr>
          <w:sz w:val="27"/>
          <w:szCs w:val="27"/>
        </w:rPr>
        <w:t xml:space="preserve">по делу об административном правонарушении от </w:t>
      </w:r>
      <w:r w:rsidRPr="001C2CF2" w:rsidR="001C2CF2">
        <w:rPr>
          <w:sz w:val="27"/>
          <w:szCs w:val="27"/>
        </w:rPr>
        <w:t>02</w:t>
      </w:r>
      <w:r w:rsidRPr="001C2CF2" w:rsidR="00937369">
        <w:rPr>
          <w:sz w:val="27"/>
          <w:szCs w:val="27"/>
        </w:rPr>
        <w:t>.02.2026</w:t>
      </w:r>
      <w:r w:rsidRPr="001C2CF2" w:rsidR="007C22F6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>; уведомлением; заявлением о привлечении</w:t>
      </w:r>
      <w:r w:rsidRPr="001C2CF2" w:rsidR="007C22F6">
        <w:rPr>
          <w:sz w:val="27"/>
          <w:szCs w:val="27"/>
        </w:rPr>
        <w:t xml:space="preserve"> </w:t>
      </w:r>
      <w:r w:rsidRPr="001C2CF2" w:rsidR="001C2CF2">
        <w:rPr>
          <w:sz w:val="27"/>
          <w:szCs w:val="27"/>
        </w:rPr>
        <w:t>Калядина</w:t>
      </w:r>
      <w:r w:rsidRPr="001C2CF2" w:rsidR="001C2CF2">
        <w:rPr>
          <w:sz w:val="27"/>
          <w:szCs w:val="27"/>
        </w:rPr>
        <w:t xml:space="preserve"> Е.М. </w:t>
      </w:r>
      <w:r w:rsidRPr="001C2CF2">
        <w:rPr>
          <w:sz w:val="27"/>
          <w:szCs w:val="27"/>
        </w:rPr>
        <w:t>к а</w:t>
      </w:r>
      <w:r w:rsidRPr="001C2CF2" w:rsidR="00937369">
        <w:rPr>
          <w:sz w:val="27"/>
          <w:szCs w:val="27"/>
        </w:rPr>
        <w:t xml:space="preserve">дминистративной ответственности. 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Согласно уведомлению о результатах </w:t>
      </w:r>
      <w:r w:rsidRPr="001C2CF2" w:rsidR="0066565C">
        <w:rPr>
          <w:sz w:val="27"/>
          <w:szCs w:val="27"/>
        </w:rPr>
        <w:t>прове</w:t>
      </w:r>
      <w:r w:rsidRPr="001C2CF2">
        <w:rPr>
          <w:sz w:val="27"/>
          <w:szCs w:val="27"/>
        </w:rPr>
        <w:t>рки выписки из сводного реестра поступлений из казнач</w:t>
      </w:r>
      <w:r w:rsidRPr="001C2CF2">
        <w:rPr>
          <w:sz w:val="27"/>
          <w:szCs w:val="27"/>
        </w:rPr>
        <w:t>ейства по ХМАО</w:t>
      </w:r>
      <w:r w:rsidRPr="001C2CF2" w:rsidR="0066565C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Pr="001C2CF2" w:rsidR="001C2CF2">
        <w:rPr>
          <w:sz w:val="27"/>
          <w:szCs w:val="27"/>
        </w:rPr>
        <w:t>02.02.2026 по 14.04.2026</w:t>
      </w:r>
      <w:r w:rsidRPr="001C2CF2">
        <w:rPr>
          <w:sz w:val="27"/>
          <w:szCs w:val="27"/>
        </w:rPr>
        <w:t xml:space="preserve"> уплата административного штрафа, наложенного постановлением</w:t>
      </w:r>
      <w:r w:rsidRPr="001C2CF2" w:rsidR="00E67952">
        <w:rPr>
          <w:sz w:val="27"/>
          <w:szCs w:val="27"/>
        </w:rPr>
        <w:t xml:space="preserve"> по делу об административном правонарушении от </w:t>
      </w:r>
      <w:r w:rsidRPr="001C2CF2" w:rsidR="001C2CF2">
        <w:rPr>
          <w:sz w:val="27"/>
          <w:szCs w:val="27"/>
        </w:rPr>
        <w:t>02</w:t>
      </w:r>
      <w:r w:rsidRPr="001C2CF2" w:rsidR="00937369">
        <w:rPr>
          <w:sz w:val="27"/>
          <w:szCs w:val="27"/>
        </w:rPr>
        <w:t>.02.2026</w:t>
      </w:r>
      <w:r w:rsidRPr="001C2CF2" w:rsidR="00E67952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1C2CF2">
        <w:rPr>
          <w:sz w:val="27"/>
          <w:szCs w:val="27"/>
        </w:rPr>
        <w:t xml:space="preserve">, </w:t>
      </w:r>
      <w:r w:rsidRPr="001C2CF2" w:rsidR="001C2CF2">
        <w:rPr>
          <w:sz w:val="27"/>
          <w:szCs w:val="27"/>
        </w:rPr>
        <w:t>Калядиным</w:t>
      </w:r>
      <w:r w:rsidRPr="001C2CF2" w:rsidR="001C2CF2">
        <w:rPr>
          <w:sz w:val="27"/>
          <w:szCs w:val="27"/>
        </w:rPr>
        <w:t xml:space="preserve"> Е.М. </w:t>
      </w:r>
      <w:r w:rsidRPr="001C2CF2">
        <w:rPr>
          <w:sz w:val="27"/>
          <w:szCs w:val="27"/>
        </w:rPr>
        <w:t>не произведена; заявления о предоставлении рассрочки или отсрочки уплаты штрафа не поступали.</w:t>
      </w:r>
    </w:p>
    <w:p w:rsidR="00E67952" w:rsidRPr="001C2CF2" w:rsidP="00E67952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 w:rsidRPr="001C2CF2" w:rsidR="001C2CF2">
        <w:rPr>
          <w:sz w:val="27"/>
          <w:szCs w:val="27"/>
        </w:rPr>
        <w:t>Калядиным</w:t>
      </w:r>
      <w:r w:rsidRPr="001C2CF2" w:rsidR="001C2CF2">
        <w:rPr>
          <w:sz w:val="27"/>
          <w:szCs w:val="27"/>
        </w:rPr>
        <w:t xml:space="preserve"> Е.М. </w:t>
      </w:r>
      <w:r w:rsidRPr="001C2CF2">
        <w:rPr>
          <w:sz w:val="27"/>
          <w:szCs w:val="27"/>
        </w:rPr>
        <w:t xml:space="preserve">административного штрафа в срок, предусмотренный Кодексом Российской Федерации об административных правонарушениях. </w:t>
      </w:r>
    </w:p>
    <w:p w:rsidR="00E67952" w:rsidRPr="001C2CF2" w:rsidP="00E67952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В связи с изложенным мировой судья приходит к выводу об отсутствии объективных, исключительных причин для неуплаты штрафа.</w:t>
      </w:r>
    </w:p>
    <w:p w:rsidR="00E67952" w:rsidRPr="001C2CF2" w:rsidP="00E67952">
      <w:pPr>
        <w:pStyle w:val="BodyText"/>
        <w:shd w:val="clear" w:color="auto" w:fill="auto"/>
        <w:spacing w:after="0" w:line="307" w:lineRule="exact"/>
        <w:ind w:firstLine="697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Об</w:t>
      </w:r>
      <w:r w:rsidRPr="001C2CF2">
        <w:rPr>
          <w:sz w:val="27"/>
          <w:szCs w:val="27"/>
        </w:rPr>
        <w:t>стоятельств, исключающих производство по делу об административном правонарушении, предусмотренных ст.24.5 Кодекса Российской Федерации об административных правонарушениях, не установлено.</w:t>
      </w:r>
    </w:p>
    <w:p w:rsidR="008A16B0" w:rsidRPr="001C2CF2" w:rsidP="00E67952">
      <w:pPr>
        <w:pStyle w:val="BodyText"/>
        <w:shd w:val="clear" w:color="auto" w:fill="auto"/>
        <w:spacing w:after="0" w:line="307" w:lineRule="exact"/>
        <w:ind w:firstLine="697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Назначая административное наказание </w:t>
      </w:r>
      <w:r w:rsidRPr="001C2CF2" w:rsidR="001C2CF2">
        <w:rPr>
          <w:sz w:val="27"/>
          <w:szCs w:val="27"/>
        </w:rPr>
        <w:t>Калядину</w:t>
      </w:r>
      <w:r w:rsidRPr="001C2CF2" w:rsidR="001C2CF2">
        <w:rPr>
          <w:sz w:val="27"/>
          <w:szCs w:val="27"/>
        </w:rPr>
        <w:t xml:space="preserve"> Е.М.</w:t>
      </w:r>
      <w:r w:rsidRPr="001C2CF2" w:rsidR="004740A9">
        <w:rPr>
          <w:sz w:val="27"/>
          <w:szCs w:val="27"/>
        </w:rPr>
        <w:t xml:space="preserve">, </w:t>
      </w:r>
      <w:r w:rsidRPr="001C2CF2">
        <w:rPr>
          <w:sz w:val="27"/>
          <w:szCs w:val="27"/>
        </w:rPr>
        <w:t>мировой судья учи</w:t>
      </w:r>
      <w:r w:rsidRPr="001C2CF2">
        <w:rPr>
          <w:sz w:val="27"/>
          <w:szCs w:val="27"/>
        </w:rPr>
        <w:t>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1C2CF2" w:rsidRPr="001C2CF2" w:rsidP="001C2CF2">
      <w:pPr>
        <w:ind w:right="3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CF2">
        <w:rPr>
          <w:rFonts w:ascii="Times New Roman" w:hAnsi="Times New Roman" w:cs="Times New Roman"/>
          <w:sz w:val="27"/>
          <w:szCs w:val="27"/>
        </w:rPr>
        <w:t>Обстоятельств, смягчающих админист</w:t>
      </w:r>
      <w:r w:rsidRPr="001C2CF2">
        <w:rPr>
          <w:rFonts w:ascii="Times New Roman" w:hAnsi="Times New Roman" w:cs="Times New Roman"/>
          <w:sz w:val="27"/>
          <w:szCs w:val="27"/>
        </w:rPr>
        <w:t>ративную ответственность, не установлено.</w:t>
      </w:r>
    </w:p>
    <w:p w:rsidR="001C2CF2" w:rsidRPr="001C2CF2" w:rsidP="001C2CF2">
      <w:pPr>
        <w:ind w:right="3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CF2">
        <w:rPr>
          <w:rFonts w:ascii="Times New Roman" w:hAnsi="Times New Roman" w:cs="Times New Roman"/>
          <w:sz w:val="27"/>
          <w:szCs w:val="27"/>
        </w:rPr>
        <w:t xml:space="preserve">Ранее </w:t>
      </w:r>
      <w:r w:rsidRPr="001C2CF2">
        <w:rPr>
          <w:rFonts w:ascii="Times New Roman" w:hAnsi="Times New Roman" w:cs="Times New Roman"/>
          <w:sz w:val="27"/>
          <w:szCs w:val="27"/>
        </w:rPr>
        <w:t>Калядин</w:t>
      </w:r>
      <w:r w:rsidRPr="001C2CF2">
        <w:rPr>
          <w:rFonts w:ascii="Times New Roman" w:hAnsi="Times New Roman" w:cs="Times New Roman"/>
          <w:sz w:val="27"/>
          <w:szCs w:val="27"/>
        </w:rPr>
        <w:t xml:space="preserve"> Е.М. привлекался к административной ответственности за совершение однородного правонарушения, что в соответствии с п. 2 ч. 1 ст. 4.3 КоАП РФ является обстоятельством, отягчающим административную ответ</w:t>
      </w:r>
      <w:r w:rsidRPr="001C2CF2">
        <w:rPr>
          <w:rFonts w:ascii="Times New Roman" w:hAnsi="Times New Roman" w:cs="Times New Roman"/>
          <w:sz w:val="27"/>
          <w:szCs w:val="27"/>
        </w:rPr>
        <w:t>ственность.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Pr="001C2CF2" w:rsidR="001C2CF2">
        <w:rPr>
          <w:sz w:val="27"/>
          <w:szCs w:val="27"/>
        </w:rPr>
        <w:t>Калядину</w:t>
      </w:r>
      <w:r w:rsidRPr="001C2CF2" w:rsidR="001C2CF2">
        <w:rPr>
          <w:sz w:val="27"/>
          <w:szCs w:val="27"/>
        </w:rPr>
        <w:t xml:space="preserve"> Е.М. </w:t>
      </w:r>
      <w:r w:rsidRPr="001C2CF2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1C2CF2">
        <w:rPr>
          <w:sz w:val="27"/>
          <w:szCs w:val="27"/>
        </w:rPr>
        <w:t>ст.ст</w:t>
      </w:r>
      <w:r w:rsidRPr="001C2CF2">
        <w:rPr>
          <w:sz w:val="27"/>
          <w:szCs w:val="27"/>
        </w:rPr>
        <w:t>. 3.1, 3.5 и 4.1 КоАП РФ, в виде административного штрафа.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На основ</w:t>
      </w:r>
      <w:r w:rsidRPr="001C2CF2">
        <w:rPr>
          <w:sz w:val="27"/>
          <w:szCs w:val="27"/>
        </w:rPr>
        <w:t xml:space="preserve">ании изложенного и руководствуясь </w:t>
      </w:r>
      <w:r w:rsidRPr="001C2CF2">
        <w:rPr>
          <w:sz w:val="27"/>
          <w:szCs w:val="27"/>
        </w:rPr>
        <w:t>ст.ст</w:t>
      </w:r>
      <w:r w:rsidRPr="001C2CF2">
        <w:rPr>
          <w:sz w:val="27"/>
          <w:szCs w:val="27"/>
        </w:rPr>
        <w:t>. 23.1, 29.9 - 29.11 КоАП РФ, мировой судья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1C2CF2">
        <w:rPr>
          <w:sz w:val="27"/>
          <w:szCs w:val="27"/>
        </w:rPr>
        <w:t>ПОСТАНОВИЛ: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привлечь </w:t>
      </w:r>
      <w:r w:rsidRPr="001C2CF2" w:rsidR="001C2CF2">
        <w:rPr>
          <w:sz w:val="27"/>
          <w:szCs w:val="27"/>
        </w:rPr>
        <w:t>Калядина</w:t>
      </w:r>
      <w:r w:rsidRPr="001C2CF2" w:rsidR="001C2CF2">
        <w:rPr>
          <w:sz w:val="27"/>
          <w:szCs w:val="27"/>
        </w:rPr>
        <w:t xml:space="preserve"> Евгения Михайловича</w:t>
      </w:r>
      <w:r w:rsidRPr="001C2CF2" w:rsidR="00E67952">
        <w:rPr>
          <w:sz w:val="27"/>
          <w:szCs w:val="27"/>
        </w:rPr>
        <w:t xml:space="preserve"> </w:t>
      </w:r>
      <w:r w:rsidRPr="001C2CF2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1 ст. 20.25 Кодекса </w:t>
      </w:r>
      <w:r w:rsidRPr="001C2CF2">
        <w:rPr>
          <w:sz w:val="27"/>
          <w:szCs w:val="27"/>
        </w:rPr>
        <w:t xml:space="preserve">Российской Федерации об </w:t>
      </w:r>
      <w:r w:rsidRPr="001C2CF2">
        <w:rPr>
          <w:sz w:val="27"/>
          <w:szCs w:val="27"/>
        </w:rPr>
        <w:t>административных</w:t>
      </w:r>
      <w:r w:rsidRPr="001C2CF2" w:rsidR="00D82271">
        <w:rPr>
          <w:sz w:val="27"/>
          <w:szCs w:val="27"/>
        </w:rPr>
        <w:t xml:space="preserve"> правонарушениях, и назначить ему</w:t>
      </w:r>
      <w:r w:rsidRPr="001C2CF2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1C2CF2" w:rsidR="00E67952">
        <w:rPr>
          <w:sz w:val="27"/>
          <w:szCs w:val="27"/>
        </w:rPr>
        <w:t>1 000 (одна тысяча)</w:t>
      </w:r>
      <w:r w:rsidRPr="001C2CF2">
        <w:rPr>
          <w:sz w:val="27"/>
          <w:szCs w:val="27"/>
        </w:rPr>
        <w:t xml:space="preserve"> рублей.</w:t>
      </w:r>
    </w:p>
    <w:p w:rsidR="008A16B0" w:rsidRPr="001C2CF2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Административный штраф подлежит уплате по следующим реквизитам:</w:t>
      </w:r>
      <w:r w:rsidRPr="001C2CF2">
        <w:rPr>
          <w:spacing w:val="-4"/>
          <w:sz w:val="27"/>
          <w:szCs w:val="27"/>
        </w:rPr>
        <w:t xml:space="preserve"> </w:t>
      </w:r>
      <w:r w:rsidRPr="001C2CF2">
        <w:rPr>
          <w:sz w:val="27"/>
          <w:szCs w:val="27"/>
        </w:rPr>
        <w:t>УФК по Ханты – Мансий</w:t>
      </w:r>
      <w:r w:rsidRPr="001C2CF2">
        <w:rPr>
          <w:sz w:val="27"/>
          <w:szCs w:val="27"/>
        </w:rPr>
        <w:t xml:space="preserve">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</w:t>
      </w:r>
      <w:r w:rsidRPr="001C2CF2">
        <w:rPr>
          <w:sz w:val="27"/>
          <w:szCs w:val="27"/>
        </w:rPr>
        <w:t xml:space="preserve">Ханты – Мансийскому автономному округу – Югре г. Ханты – </w:t>
      </w:r>
      <w:r w:rsidRPr="001C2CF2">
        <w:rPr>
          <w:sz w:val="27"/>
          <w:szCs w:val="27"/>
        </w:rPr>
        <w:t>Мансийск</w:t>
      </w:r>
      <w:r w:rsidRPr="001C2CF2">
        <w:rPr>
          <w:sz w:val="27"/>
          <w:szCs w:val="27"/>
        </w:rPr>
        <w:t>, банковский счет 40102810245370000007, БИК 007162163, ОКТМО 71877000, КБК 72011601203019000140, УИН</w:t>
      </w:r>
      <w:r w:rsidRPr="001C2CF2" w:rsidR="00E67952">
        <w:rPr>
          <w:sz w:val="27"/>
          <w:szCs w:val="27"/>
        </w:rPr>
        <w:t xml:space="preserve"> </w:t>
      </w:r>
      <w:r w:rsidRPr="001C2CF2" w:rsidR="001C2CF2">
        <w:rPr>
          <w:sz w:val="27"/>
          <w:szCs w:val="27"/>
        </w:rPr>
        <w:t>0412365400255003202620176</w:t>
      </w:r>
      <w:r w:rsidRPr="001C2CF2">
        <w:rPr>
          <w:sz w:val="27"/>
          <w:szCs w:val="27"/>
        </w:rPr>
        <w:t>.</w:t>
      </w:r>
    </w:p>
    <w:p w:rsidR="0076623C" w:rsidRPr="001C2CF2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1C2CF2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1C2CF2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При заполнении </w:t>
            </w: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</w:t>
            </w: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1C2CF2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39669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CF2" w:rsidR="00C255AD">
        <w:rPr>
          <w:rFonts w:eastAsia="Times New Roman"/>
          <w:sz w:val="27"/>
          <w:szCs w:val="27"/>
        </w:rPr>
        <w:br w:type="textWrapping" w:clear="all"/>
      </w:r>
      <w:r w:rsidRPr="001C2CF2" w:rsidR="00C255AD">
        <w:rPr>
          <w:sz w:val="27"/>
          <w:szCs w:val="27"/>
        </w:rPr>
        <w:t xml:space="preserve">          </w:t>
      </w:r>
      <w:r w:rsidRPr="001C2CF2">
        <w:rPr>
          <w:sz w:val="27"/>
          <w:szCs w:val="27"/>
        </w:rPr>
        <w:t xml:space="preserve">Разъяснить </w:t>
      </w:r>
      <w:r w:rsidRPr="001C2CF2" w:rsidR="001C2CF2">
        <w:rPr>
          <w:sz w:val="27"/>
          <w:szCs w:val="27"/>
        </w:rPr>
        <w:t>Калядину</w:t>
      </w:r>
      <w:r w:rsidRPr="001C2CF2" w:rsidR="001C2CF2">
        <w:rPr>
          <w:sz w:val="27"/>
          <w:szCs w:val="27"/>
        </w:rPr>
        <w:t xml:space="preserve"> Е.М.</w:t>
      </w:r>
      <w:r w:rsidRPr="001C2CF2" w:rsidR="00937369">
        <w:rPr>
          <w:sz w:val="27"/>
          <w:szCs w:val="27"/>
        </w:rPr>
        <w:t xml:space="preserve">, </w:t>
      </w:r>
      <w:r w:rsidRPr="001C2CF2">
        <w:rPr>
          <w:sz w:val="27"/>
          <w:szCs w:val="27"/>
        </w:rPr>
        <w:t>что в соответствии с частью 1 статьи 32.2 КоАП РФ административный штраф должен быть уп</w:t>
      </w:r>
      <w:r w:rsidRPr="001C2CF2">
        <w:rPr>
          <w:sz w:val="27"/>
          <w:szCs w:val="27"/>
        </w:rPr>
        <w:t>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</w:t>
      </w:r>
      <w:r w:rsidRPr="001C2CF2">
        <w:rPr>
          <w:sz w:val="27"/>
          <w:szCs w:val="27"/>
        </w:rPr>
        <w:t>ки, предусмотренных статьей 31.5 КоАП РФ.</w:t>
      </w:r>
    </w:p>
    <w:p w:rsidR="008A16B0" w:rsidRPr="001C2CF2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</w:t>
      </w:r>
      <w:r w:rsidRPr="001C2CF2">
        <w:rPr>
          <w:sz w:val="27"/>
          <w:szCs w:val="27"/>
        </w:rPr>
        <w:t>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</w:t>
      </w:r>
      <w:r w:rsidRPr="001C2CF2">
        <w:rPr>
          <w:sz w:val="27"/>
          <w:szCs w:val="27"/>
        </w:rPr>
        <w:t>сшим постановление, на срок до трех месяцев.</w:t>
      </w:r>
    </w:p>
    <w:p w:rsidR="008A16B0" w:rsidRPr="001C2CF2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Pr="001C2CF2" w:rsidR="001C2CF2">
        <w:rPr>
          <w:sz w:val="27"/>
          <w:szCs w:val="27"/>
        </w:rPr>
        <w:t>1</w:t>
      </w:r>
      <w:r w:rsidRPr="001C2CF2" w:rsidR="001E172D">
        <w:rPr>
          <w:sz w:val="27"/>
          <w:szCs w:val="27"/>
        </w:rPr>
        <w:t xml:space="preserve"> </w:t>
      </w:r>
      <w:r w:rsidRPr="001C2CF2">
        <w:rPr>
          <w:sz w:val="27"/>
          <w:szCs w:val="27"/>
        </w:rPr>
        <w:t>Радужнинского</w:t>
      </w:r>
      <w:r w:rsidRPr="001C2CF2">
        <w:rPr>
          <w:sz w:val="27"/>
          <w:szCs w:val="27"/>
        </w:rPr>
        <w:t xml:space="preserve"> судебного района Ханты</w:t>
      </w:r>
      <w:r w:rsidRPr="001C2CF2" w:rsidR="0076623C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>Мансийского автономного округа</w:t>
      </w:r>
      <w:r w:rsidRPr="001C2CF2" w:rsidR="0076623C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>Югры по адресу: Ханты</w:t>
      </w:r>
      <w:r w:rsidRPr="001C2CF2" w:rsidR="007A4F08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Pr="001C2CF2" w:rsidR="0076623C">
        <w:rPr>
          <w:sz w:val="27"/>
          <w:szCs w:val="27"/>
        </w:rPr>
        <w:t xml:space="preserve"> </w:t>
      </w:r>
      <w:r w:rsidRPr="001C2CF2" w:rsidR="001C2CF2">
        <w:rPr>
          <w:sz w:val="27"/>
          <w:szCs w:val="27"/>
        </w:rPr>
        <w:t>211</w:t>
      </w:r>
      <w:r w:rsidRPr="001C2CF2">
        <w:rPr>
          <w:sz w:val="27"/>
          <w:szCs w:val="27"/>
        </w:rPr>
        <w:t>.</w:t>
      </w:r>
    </w:p>
    <w:p w:rsidR="00C255AD" w:rsidRPr="001C2CF2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1C2CF2">
        <w:rPr>
          <w:sz w:val="27"/>
          <w:szCs w:val="27"/>
        </w:rPr>
        <w:t xml:space="preserve">Постановление может быть обжаловано в </w:t>
      </w:r>
      <w:r w:rsidRPr="001C2CF2">
        <w:rPr>
          <w:sz w:val="27"/>
          <w:szCs w:val="27"/>
        </w:rPr>
        <w:t>Радужнинский</w:t>
      </w:r>
      <w:r w:rsidRPr="001C2CF2">
        <w:rPr>
          <w:sz w:val="27"/>
          <w:szCs w:val="27"/>
        </w:rPr>
        <w:t xml:space="preserve"> городской суд Ханты</w:t>
      </w:r>
      <w:r w:rsidRPr="001C2CF2" w:rsidR="0076623C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>Мансийского авто</w:t>
      </w:r>
      <w:r w:rsidRPr="001C2CF2">
        <w:rPr>
          <w:sz w:val="27"/>
          <w:szCs w:val="27"/>
        </w:rPr>
        <w:t>номного округа</w:t>
      </w:r>
      <w:r w:rsidRPr="001C2CF2" w:rsidR="0076623C">
        <w:rPr>
          <w:sz w:val="27"/>
          <w:szCs w:val="27"/>
        </w:rPr>
        <w:t xml:space="preserve"> – </w:t>
      </w:r>
      <w:r w:rsidRPr="001C2CF2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C255AD" w:rsidRPr="001C2CF2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</w:pPr>
      <w:r w:rsidRPr="001C2CF2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Подлинный документ находится в деле № 5-</w:t>
      </w:r>
      <w:r w:rsidRPr="001C2CF2" w:rsidR="001C2CF2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320</w:t>
      </w:r>
      <w:r w:rsidRPr="001C2CF2" w:rsidR="00E67952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-250</w:t>
      </w:r>
      <w:r w:rsidRPr="001C2CF2" w:rsidR="001C2CF2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1</w:t>
      </w:r>
      <w:r w:rsidRPr="001C2CF2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/20</w:t>
      </w:r>
      <w:r w:rsidRPr="001C2CF2"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26</w:t>
      </w:r>
      <w:r w:rsidRPr="001C2CF2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мирового судьи судебного участка № </w:t>
      </w:r>
      <w:r w:rsidRPr="001C2CF2" w:rsidR="001C2CF2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 xml:space="preserve">1 </w:t>
      </w:r>
      <w:r w:rsidRPr="001C2CF2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Радужнинского</w:t>
      </w:r>
      <w:r w:rsidRPr="001C2CF2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судебного района Ханты</w:t>
      </w:r>
      <w:r w:rsidRPr="001C2CF2" w:rsidR="0076623C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 xml:space="preserve"> – </w:t>
      </w:r>
      <w:r w:rsidRPr="001C2CF2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Мансийского автономного округа – Югры.</w:t>
      </w:r>
    </w:p>
    <w:p w:rsidR="0076623C" w:rsidRPr="001C2CF2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</w:p>
    <w:p w:rsidR="00C255AD" w:rsidRPr="001C2CF2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1C2CF2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1C2CF2">
        <w:rPr>
          <w:sz w:val="27"/>
          <w:szCs w:val="27"/>
        </w:rPr>
        <w:t>Караева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206167">
      <w:rPr>
        <w:rStyle w:val="11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1C2CF2">
      <w:rPr>
        <w:rFonts w:ascii="Times New Roman" w:hAnsi="Times New Roman" w:cs="Times New Roman"/>
      </w:rPr>
      <w:t>320</w:t>
    </w:r>
    <w:r w:rsidR="007C22F6">
      <w:rPr>
        <w:rFonts w:ascii="Times New Roman" w:hAnsi="Times New Roman" w:cs="Times New Roman"/>
      </w:rPr>
      <w:t>-250</w:t>
    </w:r>
    <w:r w:rsidR="001C2CF2">
      <w:rPr>
        <w:rFonts w:ascii="Times New Roman" w:hAnsi="Times New Roman" w:cs="Times New Roman"/>
      </w:rPr>
      <w:t>1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1C2CF2">
      <w:rPr>
        <w:rFonts w:ascii="Times New Roman" w:hAnsi="Times New Roman" w:cs="Times New Roman"/>
        <w:lang w:eastAsia="en-US"/>
      </w:rPr>
      <w:t>25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1C2CF2">
      <w:rPr>
        <w:rFonts w:ascii="Times New Roman" w:hAnsi="Times New Roman" w:cs="Times New Roman"/>
      </w:rPr>
      <w:t>003174-43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1C2CF2"/>
    <w:rsid w:val="001E172D"/>
    <w:rsid w:val="001F4F97"/>
    <w:rsid w:val="00206167"/>
    <w:rsid w:val="00227C2E"/>
    <w:rsid w:val="0023372E"/>
    <w:rsid w:val="0029616B"/>
    <w:rsid w:val="002D5E98"/>
    <w:rsid w:val="00372384"/>
    <w:rsid w:val="00382527"/>
    <w:rsid w:val="003A54D0"/>
    <w:rsid w:val="003B06D4"/>
    <w:rsid w:val="00455EB2"/>
    <w:rsid w:val="004740A9"/>
    <w:rsid w:val="005E0168"/>
    <w:rsid w:val="00634999"/>
    <w:rsid w:val="0066565C"/>
    <w:rsid w:val="00680DFF"/>
    <w:rsid w:val="006A1474"/>
    <w:rsid w:val="0076623C"/>
    <w:rsid w:val="007A4F08"/>
    <w:rsid w:val="007B14CB"/>
    <w:rsid w:val="007C22F6"/>
    <w:rsid w:val="008058A1"/>
    <w:rsid w:val="0083326D"/>
    <w:rsid w:val="00845E80"/>
    <w:rsid w:val="008467A0"/>
    <w:rsid w:val="008A026F"/>
    <w:rsid w:val="008A16B0"/>
    <w:rsid w:val="008B054C"/>
    <w:rsid w:val="00937369"/>
    <w:rsid w:val="0096389C"/>
    <w:rsid w:val="009C4892"/>
    <w:rsid w:val="009C51AC"/>
    <w:rsid w:val="00A00ADF"/>
    <w:rsid w:val="00AE39F3"/>
    <w:rsid w:val="00B81D97"/>
    <w:rsid w:val="00C255AD"/>
    <w:rsid w:val="00C51253"/>
    <w:rsid w:val="00D82271"/>
    <w:rsid w:val="00DA2901"/>
    <w:rsid w:val="00DC7D1E"/>
    <w:rsid w:val="00E67952"/>
    <w:rsid w:val="00EF6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9164-EE2A-4E11-835A-93A2FF49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